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0D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64" w:firstLineChars="300"/>
        <w:jc w:val="center"/>
        <w:textAlignment w:val="auto"/>
        <w:rPr>
          <w:rFonts w:hint="default" w:ascii="仿宋" w:hAnsi="仿宋" w:eastAsia="仿宋" w:cs="仿宋"/>
          <w:b/>
          <w:bCs w:val="0"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u w:val="none"/>
          <w:lang w:val="en-US" w:eastAsia="zh-CN"/>
        </w:rPr>
        <w:t>2024年秋季-2027年春季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u w:val="none"/>
          <w:lang w:eastAsia="zh-CN"/>
        </w:rPr>
        <w:t>教材供应服务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u w:val="none"/>
          <w:lang w:val="en-US" w:eastAsia="zh-CN"/>
        </w:rPr>
        <w:t>二次</w:t>
      </w:r>
    </w:p>
    <w:p w14:paraId="2ACD4B9F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成交结果公告</w:t>
      </w:r>
    </w:p>
    <w:p w14:paraId="67FC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一、项目基本情况</w:t>
      </w:r>
    </w:p>
    <w:p w14:paraId="169C5C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1.项目名称：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u w:val="none"/>
          <w:lang w:val="en-US" w:eastAsia="zh-CN"/>
        </w:rPr>
        <w:t>2024年秋季-2027年春季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u w:val="none"/>
          <w:lang w:eastAsia="zh-CN"/>
        </w:rPr>
        <w:t>教材供应服务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u w:val="none"/>
          <w:lang w:val="en-US" w:eastAsia="zh-CN"/>
        </w:rPr>
        <w:t>二次</w:t>
      </w:r>
    </w:p>
    <w:p w14:paraId="603C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2.项目编号：SCFXH-(C)202403</w:t>
      </w:r>
    </w:p>
    <w:p w14:paraId="4744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3.采购方式：竞争性磋商</w:t>
      </w:r>
    </w:p>
    <w:p w14:paraId="0884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4.采购人：四川省广元市职业高级中学</w:t>
      </w:r>
    </w:p>
    <w:p w14:paraId="6B94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5.采购代理机构：四川福鑫航工程项目管理有限公司</w:t>
      </w:r>
    </w:p>
    <w:p w14:paraId="1419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6.评审日期：2024年8月14日</w:t>
      </w:r>
    </w:p>
    <w:p w14:paraId="4336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二、第一包成交结果信息</w:t>
      </w:r>
    </w:p>
    <w:p w14:paraId="286C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1.成交供应商名称：四川新视觉教育图书有限公司</w:t>
      </w:r>
    </w:p>
    <w:p w14:paraId="179D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成交折扣率：76%</w:t>
      </w:r>
    </w:p>
    <w:bookmarkEnd w:id="0"/>
    <w:p w14:paraId="409F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三、公告期限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：1个工作日。</w:t>
      </w:r>
    </w:p>
    <w:p w14:paraId="11D7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四、采购人及代理机构联系方式</w:t>
      </w:r>
    </w:p>
    <w:p w14:paraId="482F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采购人：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四川省广元市职业高级中学</w:t>
      </w:r>
    </w:p>
    <w:p w14:paraId="6349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联系地址：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四川省广元市利州区雪峰教育园区</w:t>
      </w:r>
    </w:p>
    <w:p w14:paraId="7D23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夏老师</w:t>
      </w:r>
    </w:p>
    <w:p w14:paraId="4249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13981278632</w:t>
      </w:r>
    </w:p>
    <w:p w14:paraId="0543E6B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723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采购代理机构：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四川福鑫航工程项目管理有限公司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 w14:paraId="2A84311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地  址：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成都市武侯区长益东二路1号10栋15层1507号</w:t>
      </w:r>
    </w:p>
    <w:p w14:paraId="39D4F01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刘老师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5190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15183936608</w:t>
      </w:r>
    </w:p>
    <w:p w14:paraId="6DC9D4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四川省广元市职业高级中学</w:t>
      </w:r>
    </w:p>
    <w:p w14:paraId="3E52CB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42FA6"/>
    <w:multiLevelType w:val="singleLevel"/>
    <w:tmpl w:val="30942FA6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jg3NzdhOTY3YjdkOWQ3MDM2YmFiZWM0NDM3MzkifQ=="/>
    <w:docVar w:name="KSO_WPS_MARK_KEY" w:val="6dabd014-bfa5-4007-a994-d34641dec908"/>
  </w:docVars>
  <w:rsids>
    <w:rsidRoot w:val="76166F3F"/>
    <w:rsid w:val="00C540DD"/>
    <w:rsid w:val="1B91053A"/>
    <w:rsid w:val="28635533"/>
    <w:rsid w:val="342A2075"/>
    <w:rsid w:val="36E57085"/>
    <w:rsid w:val="4468533D"/>
    <w:rsid w:val="61896E20"/>
    <w:rsid w:val="63FE2AEC"/>
    <w:rsid w:val="76166F3F"/>
    <w:rsid w:val="7FD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 5（有编号）（绿盟科技）"/>
    <w:basedOn w:val="14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1"/>
    <w:basedOn w:val="9"/>
    <w:next w:val="15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lang w:val="en-US" w:eastAsia="zh-CN" w:bidi="ar-SA"/>
    </w:rPr>
  </w:style>
  <w:style w:type="paragraph" w:customStyle="1" w:styleId="15">
    <w:name w:val="正文文本1"/>
    <w:basedOn w:val="16"/>
    <w:next w:val="14"/>
    <w:qFormat/>
    <w:uiPriority w:val="0"/>
    <w:pPr>
      <w:tabs>
        <w:tab w:val="left" w:pos="0"/>
      </w:tabs>
    </w:pPr>
    <w:rPr>
      <w:rFonts w:eastAsia="宋体"/>
      <w:sz w:val="18"/>
    </w:rPr>
  </w:style>
  <w:style w:type="paragraph" w:customStyle="1" w:styleId="16">
    <w:name w:val="表格内1"/>
    <w:next w:val="15"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17">
    <w:name w:val="正文首行缩进两字符"/>
    <w:basedOn w:val="1"/>
    <w:next w:val="18"/>
    <w:qFormat/>
    <w:uiPriority w:val="0"/>
    <w:pPr>
      <w:spacing w:line="360" w:lineRule="auto"/>
      <w:ind w:firstLine="200" w:firstLineChars="200"/>
    </w:pPr>
  </w:style>
  <w:style w:type="paragraph" w:customStyle="1" w:styleId="18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417</Characters>
  <Lines>0</Lines>
  <Paragraphs>0</Paragraphs>
  <TotalTime>7</TotalTime>
  <ScaleCrop>false</ScaleCrop>
  <LinksUpToDate>false</LinksUpToDate>
  <CharactersWithSpaces>466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2024-04-18T03:45:00Z</dcterms:created>
  <dc:creator>S s</dc:creator>
  <cp:lastModifiedBy>YANG</cp:lastModifiedBy>
  <dcterms:modified xsi:type="dcterms:W3CDTF">2024-08-15T01:41:59Z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3135F9A69B7345C18633D1E48408CBDB</vt:lpwstr>
  </property>
</Properties>
</file>